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6" w:type="dxa"/>
        <w:tblInd w:w="-108" w:type="dxa"/>
        <w:tblLayout w:type="fixed"/>
        <w:tblCellMar>
          <w:left w:w="10" w:type="dxa"/>
          <w:right w:w="10" w:type="dxa"/>
        </w:tblCellMar>
        <w:tblLook w:val="04A0"/>
      </w:tblPr>
      <w:tblGrid>
        <w:gridCol w:w="3948"/>
        <w:gridCol w:w="5908"/>
      </w:tblGrid>
      <w:tr w:rsidR="00C6442C" w:rsidTr="00C6442C">
        <w:tblPrEx>
          <w:tblCellMar>
            <w:top w:w="0" w:type="dxa"/>
            <w:bottom w:w="0" w:type="dxa"/>
          </w:tblCellMar>
        </w:tblPrEx>
        <w:trPr>
          <w:trHeight w:hRule="exact" w:val="1334"/>
        </w:trPr>
        <w:tc>
          <w:tcPr>
            <w:tcW w:w="3948" w:type="dxa"/>
            <w:tcMar>
              <w:top w:w="0" w:type="dxa"/>
              <w:left w:w="108" w:type="dxa"/>
              <w:bottom w:w="0" w:type="dxa"/>
              <w:right w:w="108" w:type="dxa"/>
            </w:tcMar>
          </w:tcPr>
          <w:p w:rsidR="00C6442C" w:rsidRDefault="008E12D8">
            <w:pPr>
              <w:pStyle w:val="Header"/>
              <w:snapToGrid w:val="0"/>
              <w:jc w:val="center"/>
            </w:pPr>
            <w:r>
              <w:rPr>
                <w:b/>
              </w:rPr>
              <w:t>TỔNG CÔNG TY ĐẦU TƯ VÀ KINH DOANH VỐN NHÀ NƯỚC</w:t>
            </w:r>
          </w:p>
          <w:p w:rsidR="00C6442C" w:rsidRDefault="00C6442C">
            <w:pPr>
              <w:pStyle w:val="Header"/>
              <w:jc w:val="center"/>
              <w:rPr>
                <w:sz w:val="16"/>
                <w:szCs w:val="16"/>
                <w:lang w:eastAsia="en-US"/>
              </w:rPr>
            </w:pPr>
            <w:r w:rsidRPr="00C6442C">
              <w:rPr>
                <w:sz w:val="16"/>
                <w:szCs w:val="16"/>
                <w:lang w:eastAsia="en-US"/>
              </w:rPr>
              <w:pict>
                <v:line id="_x0000_s1027" style="position:absolute;left:0;text-align:left;z-index:251657728;visibility:visible" from="21.6pt,2.9pt" to="159.6pt,2.9pt" strokeweight=".25906mm">
                  <v:stroke joinstyle="miter"/>
                  <v:textbox style="mso-rotate-with-shape:t" inset="4.40942mm,2.29106mm,4.40942mm,2.29106mm">
                    <w:txbxContent>
                      <w:p w:rsidR="00C6442C" w:rsidRDefault="00C6442C"/>
                    </w:txbxContent>
                  </v:textbox>
                </v:line>
              </w:pict>
            </w:r>
          </w:p>
          <w:p w:rsidR="00C6442C" w:rsidRDefault="008E12D8">
            <w:pPr>
              <w:pStyle w:val="Standard"/>
              <w:jc w:val="center"/>
            </w:pPr>
            <w:r>
              <w:rPr>
                <w:b/>
                <w:sz w:val="26"/>
                <w:szCs w:val="28"/>
              </w:rPr>
              <w:t>BAN</w:t>
            </w:r>
            <w:r>
              <w:rPr>
                <w:sz w:val="26"/>
                <w:szCs w:val="28"/>
              </w:rPr>
              <w:t xml:space="preserve"> </w:t>
            </w:r>
            <w:r>
              <w:rPr>
                <w:b/>
                <w:sz w:val="26"/>
                <w:szCs w:val="28"/>
              </w:rPr>
              <w:t>TIN HỌC VÀ THỐNG KÊ</w:t>
            </w:r>
          </w:p>
          <w:p w:rsidR="00C6442C" w:rsidRDefault="008E12D8">
            <w:pPr>
              <w:pStyle w:val="Standard"/>
              <w:jc w:val="center"/>
            </w:pPr>
            <w:r>
              <w:rPr>
                <w:sz w:val="26"/>
                <w:szCs w:val="28"/>
              </w:rPr>
              <w:t>Số: …/THTK</w:t>
            </w:r>
          </w:p>
        </w:tc>
        <w:tc>
          <w:tcPr>
            <w:tcW w:w="5908" w:type="dxa"/>
            <w:tcMar>
              <w:top w:w="0" w:type="dxa"/>
              <w:left w:w="108" w:type="dxa"/>
              <w:bottom w:w="0" w:type="dxa"/>
              <w:right w:w="108" w:type="dxa"/>
            </w:tcMar>
          </w:tcPr>
          <w:p w:rsidR="00C6442C" w:rsidRDefault="008E12D8">
            <w:pPr>
              <w:pStyle w:val="Header"/>
              <w:snapToGrid w:val="0"/>
              <w:ind w:left="252"/>
              <w:jc w:val="center"/>
              <w:rPr>
                <w:b/>
              </w:rPr>
            </w:pPr>
            <w:r>
              <w:rPr>
                <w:b/>
              </w:rPr>
              <w:t>CỘNG HOÀ XÃ HỘI CHỦ NGHĨA VIỆT NAM</w:t>
            </w:r>
          </w:p>
          <w:p w:rsidR="00C6442C" w:rsidRDefault="00C6442C">
            <w:pPr>
              <w:pStyle w:val="Header"/>
              <w:ind w:left="252"/>
              <w:jc w:val="center"/>
              <w:rPr>
                <w:b/>
                <w:sz w:val="26"/>
              </w:rPr>
            </w:pPr>
            <w:r w:rsidRPr="00C6442C">
              <w:rPr>
                <w:b/>
                <w:sz w:val="26"/>
              </w:rPr>
              <w:pict>
                <v:line id="_x0000_s1028" style="position:absolute;left:0;text-align:left;z-index:251658752;visibility:visible" from="70.2pt,16.7pt" to="214.2pt,16.7pt" strokeweight=".25906mm">
                  <v:stroke joinstyle="miter"/>
                  <v:textbox style="mso-rotate-with-shape:t" inset="4.40942mm,2.29106mm,4.40942mm,2.29106mm">
                    <w:txbxContent>
                      <w:p w:rsidR="00C6442C" w:rsidRDefault="00C6442C"/>
                    </w:txbxContent>
                  </v:textbox>
                </v:line>
              </w:pict>
            </w:r>
            <w:r w:rsidR="008E12D8">
              <w:rPr>
                <w:b/>
                <w:sz w:val="26"/>
              </w:rPr>
              <w:t>Độc lập - Tự do - Hạnh phúc</w:t>
            </w:r>
          </w:p>
          <w:p w:rsidR="00C6442C" w:rsidRDefault="00C6442C">
            <w:pPr>
              <w:pStyle w:val="Standard"/>
              <w:jc w:val="right"/>
              <w:rPr>
                <w:i/>
                <w:color w:val="FF0000"/>
              </w:rPr>
            </w:pPr>
          </w:p>
          <w:p w:rsidR="00C6442C" w:rsidRDefault="008E12D8" w:rsidP="003C0778">
            <w:pPr>
              <w:pStyle w:val="Standard"/>
              <w:jc w:val="right"/>
            </w:pPr>
            <w:r>
              <w:rPr>
                <w:i/>
                <w:sz w:val="26"/>
              </w:rPr>
              <w:t xml:space="preserve">Hà Nội, ngày </w:t>
            </w:r>
            <w:r w:rsidR="003C0778">
              <w:rPr>
                <w:i/>
                <w:sz w:val="26"/>
              </w:rPr>
              <w:t>12</w:t>
            </w:r>
            <w:r>
              <w:rPr>
                <w:i/>
                <w:sz w:val="26"/>
              </w:rPr>
              <w:t xml:space="preserve"> tháng </w:t>
            </w:r>
            <w:r w:rsidR="003C0778">
              <w:rPr>
                <w:i/>
                <w:sz w:val="26"/>
              </w:rPr>
              <w:t>0</w:t>
            </w:r>
            <w:r>
              <w:rPr>
                <w:i/>
                <w:sz w:val="26"/>
              </w:rPr>
              <w:t>1 năm 201</w:t>
            </w:r>
            <w:r w:rsidR="003C0778">
              <w:rPr>
                <w:i/>
                <w:sz w:val="26"/>
              </w:rPr>
              <w:t>6</w:t>
            </w:r>
          </w:p>
        </w:tc>
      </w:tr>
    </w:tbl>
    <w:p w:rsidR="00C6442C" w:rsidRDefault="00C6442C">
      <w:pPr>
        <w:pStyle w:val="Standard"/>
        <w:jc w:val="center"/>
      </w:pPr>
    </w:p>
    <w:p w:rsidR="00C6442C" w:rsidRDefault="008E12D8">
      <w:pPr>
        <w:pStyle w:val="Standard"/>
        <w:ind w:right="-80"/>
        <w:jc w:val="center"/>
        <w:rPr>
          <w:b/>
          <w:sz w:val="28"/>
          <w:szCs w:val="28"/>
        </w:rPr>
      </w:pPr>
      <w:r>
        <w:rPr>
          <w:b/>
          <w:sz w:val="28"/>
          <w:szCs w:val="28"/>
        </w:rPr>
        <w:t>PHIẾU TRÌNH GIẢI QUYẾT CÔNG VIỆC</w:t>
      </w:r>
    </w:p>
    <w:p w:rsidR="00C6442C" w:rsidRDefault="008E12D8">
      <w:pPr>
        <w:pStyle w:val="Standard"/>
        <w:ind w:right="-80"/>
        <w:jc w:val="center"/>
        <w:rPr>
          <w:b/>
          <w:sz w:val="28"/>
          <w:szCs w:val="28"/>
        </w:rPr>
      </w:pPr>
      <w:r>
        <w:rPr>
          <w:b/>
          <w:sz w:val="28"/>
          <w:szCs w:val="28"/>
        </w:rPr>
        <w:t>Kính trình: Lãnh đạo Tổng công ty</w:t>
      </w:r>
    </w:p>
    <w:p w:rsidR="00C6442C" w:rsidRDefault="00C6442C">
      <w:pPr>
        <w:pStyle w:val="Standard"/>
        <w:ind w:right="-200"/>
        <w:jc w:val="center"/>
        <w:rPr>
          <w:b/>
          <w:sz w:val="28"/>
          <w:szCs w:val="28"/>
          <w:lang w:eastAsia="en-US"/>
        </w:rPr>
      </w:pPr>
      <w:r w:rsidRPr="00C6442C">
        <w:rPr>
          <w:b/>
          <w:sz w:val="28"/>
          <w:szCs w:val="28"/>
          <w:lang w:eastAsia="en-US"/>
        </w:rPr>
        <w:pict>
          <v:shapetype id="_x0000_t202" coordsize="21600,21600" o:spt="202" path="m,l,21600r21600,l21600,xe">
            <v:stroke joinstyle="miter"/>
            <v:path gradientshapeok="t" o:connecttype="rect"/>
          </v:shapetype>
          <v:shape id="Frame1" o:spid="_x0000_s1029" type="#_x0000_t202" style="position:absolute;left:0;text-align:left;margin-left:207.25pt;margin-top:14.55pt;width:20.85pt;height:16.95pt;z-index:251655680;visibility:visible;mso-wrap-style:none" strokeweight=".51pt">
            <v:textbox style="mso-rotate-with-shape:t" inset="2.62889mm,1.3589mm,2.62889mm,1.3589mm">
              <w:txbxContent>
                <w:p w:rsidR="00C6442C" w:rsidRDefault="00C6442C">
                  <w:pPr>
                    <w:pStyle w:val="Standard"/>
                  </w:pPr>
                </w:p>
              </w:txbxContent>
            </v:textbox>
          </v:shape>
        </w:pict>
      </w:r>
      <w:r w:rsidRPr="00C6442C">
        <w:rPr>
          <w:b/>
          <w:sz w:val="28"/>
          <w:szCs w:val="28"/>
          <w:lang w:eastAsia="en-US"/>
        </w:rPr>
        <w:pict>
          <v:shape id="Frame2" o:spid="_x0000_s1030" type="#_x0000_t202" style="position:absolute;left:0;text-align:left;margin-left:291.25pt;margin-top:14.55pt;width:20.85pt;height:16.95pt;z-index:251656704;visibility:visible;mso-wrap-style:none" strokeweight=".51pt">
            <v:textbox style="mso-rotate-with-shape:t" inset="2.62889mm,1.3589mm,2.62889mm,1.3589mm">
              <w:txbxContent>
                <w:p w:rsidR="00C6442C" w:rsidRDefault="00C6442C">
                  <w:pPr>
                    <w:pStyle w:val="Standard"/>
                  </w:pPr>
                </w:p>
              </w:txbxContent>
            </v:textbox>
          </v:shape>
        </w:pict>
      </w:r>
      <w:r w:rsidRPr="00C6442C">
        <w:rPr>
          <w:b/>
          <w:sz w:val="28"/>
          <w:szCs w:val="28"/>
          <w:lang w:eastAsia="en-US"/>
        </w:rPr>
        <w:pict>
          <v:line id="_x0000_s1031" style="position:absolute;left:0;text-align:left;z-index:251659776;visibility:visible" from="140.85pt,5.35pt" to="344.85pt,5.35pt" strokeweight=".25906mm">
            <v:stroke joinstyle="miter"/>
            <v:textbox style="mso-rotate-with-shape:t" inset="4.40942mm,2.29106mm,4.40942mm,2.29106mm">
              <w:txbxContent>
                <w:p w:rsidR="00C6442C" w:rsidRDefault="00C6442C"/>
              </w:txbxContent>
            </v:textbox>
          </v:line>
        </w:pict>
      </w:r>
    </w:p>
    <w:p w:rsidR="00C6442C" w:rsidRDefault="008E12D8">
      <w:pPr>
        <w:pStyle w:val="Header"/>
        <w:ind w:left="-108" w:firstLine="1548"/>
      </w:pPr>
      <w:r>
        <w:rPr>
          <w:b/>
        </w:rPr>
        <w:t xml:space="preserve">                               KHẨN</w:t>
      </w:r>
      <w:r>
        <w:t xml:space="preserve">:       </w:t>
      </w:r>
      <w:r>
        <w:rPr>
          <w:color w:val="FF0000"/>
        </w:rPr>
        <w:t xml:space="preserve">     </w:t>
      </w:r>
      <w:r>
        <w:rPr>
          <w:b/>
        </w:rPr>
        <w:t xml:space="preserve"> MẬT:          </w:t>
      </w:r>
    </w:p>
    <w:p w:rsidR="00C6442C" w:rsidRDefault="00C6442C">
      <w:pPr>
        <w:pStyle w:val="Header"/>
        <w:ind w:left="-108"/>
        <w:rPr>
          <w:color w:val="FF0000"/>
        </w:rPr>
      </w:pPr>
    </w:p>
    <w:tbl>
      <w:tblPr>
        <w:tblW w:w="10080" w:type="dxa"/>
        <w:tblInd w:w="-240" w:type="dxa"/>
        <w:tblLayout w:type="fixed"/>
        <w:tblCellMar>
          <w:left w:w="10" w:type="dxa"/>
          <w:right w:w="10" w:type="dxa"/>
        </w:tblCellMar>
        <w:tblLook w:val="04A0"/>
      </w:tblPr>
      <w:tblGrid>
        <w:gridCol w:w="10080"/>
      </w:tblGrid>
      <w:tr w:rsidR="00C6442C" w:rsidTr="00C6442C">
        <w:tblPrEx>
          <w:tblCellMar>
            <w:top w:w="0" w:type="dxa"/>
            <w:bottom w:w="0" w:type="dxa"/>
          </w:tblCellMar>
        </w:tblPrEx>
        <w:trPr>
          <w:trHeight w:val="651"/>
        </w:trPr>
        <w:tc>
          <w:tcPr>
            <w:tcW w:w="10080" w:type="dxa"/>
            <w:tcMar>
              <w:top w:w="0" w:type="dxa"/>
              <w:left w:w="108" w:type="dxa"/>
              <w:bottom w:w="0" w:type="dxa"/>
              <w:right w:w="108" w:type="dxa"/>
            </w:tcMar>
          </w:tcPr>
          <w:p w:rsidR="00C6442C" w:rsidRPr="003C0778" w:rsidRDefault="008E12D8">
            <w:pPr>
              <w:pStyle w:val="Standard"/>
              <w:snapToGrid w:val="0"/>
            </w:pPr>
            <w:r>
              <w:rPr>
                <w:b/>
                <w:sz w:val="28"/>
                <w:szCs w:val="28"/>
              </w:rPr>
              <w:t xml:space="preserve">Nội dung trình: </w:t>
            </w:r>
            <w:r w:rsidR="003C0778">
              <w:rPr>
                <w:sz w:val="28"/>
                <w:szCs w:val="28"/>
              </w:rPr>
              <w:t>V/v Chi nhánh Miền Trung đề nghị Ban THTK làm đầu mối kí Hợp đồng thuê kênh riêng truyền số liệu</w:t>
            </w:r>
            <w:r w:rsidRPr="003C0778">
              <w:rPr>
                <w:sz w:val="28"/>
                <w:szCs w:val="28"/>
              </w:rPr>
              <w:t>.</w:t>
            </w:r>
          </w:p>
          <w:p w:rsidR="00C6442C" w:rsidRDefault="003C0778" w:rsidP="003C0778">
            <w:pPr>
              <w:pStyle w:val="Standard"/>
              <w:numPr>
                <w:ilvl w:val="0"/>
                <w:numId w:val="6"/>
              </w:numPr>
              <w:tabs>
                <w:tab w:val="left" w:pos="807"/>
              </w:tabs>
              <w:rPr>
                <w:sz w:val="28"/>
                <w:szCs w:val="28"/>
              </w:rPr>
            </w:pPr>
            <w:r>
              <w:rPr>
                <w:sz w:val="28"/>
                <w:szCs w:val="28"/>
              </w:rPr>
              <w:t>Căn cứ chỉ đạo của Lãnh đạo TCT về việc tham gia ý kiến với nội dung trình của Chi nhánh Miền Trung ngày 25/12/2015. Ban Tin học và Thống kê có ý kiến như sau:</w:t>
            </w:r>
          </w:p>
          <w:p w:rsidR="0073232C" w:rsidRDefault="0073232C" w:rsidP="003C0778">
            <w:pPr>
              <w:pStyle w:val="Standard"/>
              <w:numPr>
                <w:ilvl w:val="1"/>
                <w:numId w:val="6"/>
              </w:numPr>
              <w:tabs>
                <w:tab w:val="left" w:pos="807"/>
              </w:tabs>
              <w:rPr>
                <w:sz w:val="28"/>
                <w:szCs w:val="28"/>
              </w:rPr>
            </w:pPr>
            <w:r>
              <w:rPr>
                <w:sz w:val="28"/>
                <w:szCs w:val="28"/>
              </w:rPr>
              <w:t xml:space="preserve">Hiện tại, Ban THTK vẫn thực hiện hỗ trợ kỹ thuật và phối hợp với các Chi nhánh và Đơn vị cung cấp dịch vụ khắc phục sự cố khi xảy ra sự cố với đường truyền số liệu. </w:t>
            </w:r>
          </w:p>
          <w:p w:rsidR="003C0778" w:rsidRDefault="0073232C" w:rsidP="003C0778">
            <w:pPr>
              <w:pStyle w:val="Standard"/>
              <w:numPr>
                <w:ilvl w:val="1"/>
                <w:numId w:val="6"/>
              </w:numPr>
              <w:tabs>
                <w:tab w:val="left" w:pos="807"/>
              </w:tabs>
              <w:rPr>
                <w:sz w:val="28"/>
                <w:szCs w:val="28"/>
              </w:rPr>
            </w:pPr>
            <w:r>
              <w:rPr>
                <w:sz w:val="28"/>
                <w:szCs w:val="28"/>
              </w:rPr>
              <w:t>Ban THTK đề xuất Chi nhánh Miền Trung tiếp tục là đầu mối trình Lãnh đạo TCT kí hợp đồng với nhà cung cấp dịch vụ.</w:t>
            </w:r>
          </w:p>
          <w:p w:rsidR="0073232C" w:rsidRDefault="0073232C" w:rsidP="0073232C">
            <w:pPr>
              <w:pStyle w:val="Standard"/>
              <w:tabs>
                <w:tab w:val="left" w:pos="807"/>
              </w:tabs>
              <w:ind w:left="1462"/>
              <w:rPr>
                <w:sz w:val="28"/>
                <w:szCs w:val="28"/>
              </w:rPr>
            </w:pPr>
          </w:p>
          <w:p w:rsidR="0073232C" w:rsidRDefault="0073232C" w:rsidP="0073232C">
            <w:pPr>
              <w:pStyle w:val="Standard"/>
              <w:tabs>
                <w:tab w:val="left" w:pos="807"/>
              </w:tabs>
              <w:ind w:left="807"/>
              <w:rPr>
                <w:sz w:val="28"/>
                <w:szCs w:val="28"/>
              </w:rPr>
            </w:pPr>
            <w:r>
              <w:rPr>
                <w:sz w:val="28"/>
                <w:szCs w:val="28"/>
              </w:rPr>
              <w:t>Kính trình Lãnh đạo TCT xem xét và cho ý kiến chỉ đạo.</w:t>
            </w:r>
          </w:p>
          <w:p w:rsidR="0073232C" w:rsidRDefault="0073232C" w:rsidP="0073232C">
            <w:pPr>
              <w:pStyle w:val="Standard"/>
              <w:tabs>
                <w:tab w:val="left" w:pos="807"/>
              </w:tabs>
              <w:ind w:left="807"/>
              <w:rPr>
                <w:sz w:val="28"/>
                <w:szCs w:val="28"/>
              </w:rPr>
            </w:pPr>
            <w:r>
              <w:rPr>
                <w:sz w:val="28"/>
                <w:szCs w:val="28"/>
              </w:rPr>
              <w:t>Trân trọng./.</w:t>
            </w:r>
          </w:p>
          <w:p w:rsidR="0073232C" w:rsidRDefault="0073232C" w:rsidP="0073232C">
            <w:pPr>
              <w:pStyle w:val="Standard"/>
              <w:tabs>
                <w:tab w:val="left" w:pos="807"/>
              </w:tabs>
              <w:ind w:left="807"/>
              <w:rPr>
                <w:sz w:val="28"/>
                <w:szCs w:val="28"/>
              </w:rPr>
            </w:pPr>
          </w:p>
        </w:tc>
      </w:tr>
      <w:tr w:rsidR="00C6442C" w:rsidTr="00C6442C">
        <w:tblPrEx>
          <w:tblCellMar>
            <w:top w:w="0" w:type="dxa"/>
            <w:bottom w:w="0" w:type="dxa"/>
          </w:tblCellMar>
        </w:tblPrEx>
        <w:trPr>
          <w:trHeight w:val="651"/>
        </w:trPr>
        <w:tc>
          <w:tcPr>
            <w:tcW w:w="10080" w:type="dxa"/>
            <w:tcMar>
              <w:top w:w="0" w:type="dxa"/>
              <w:left w:w="108" w:type="dxa"/>
              <w:bottom w:w="0" w:type="dxa"/>
              <w:right w:w="108" w:type="dxa"/>
            </w:tcMar>
          </w:tcPr>
          <w:p w:rsidR="00C6442C" w:rsidRDefault="008E12D8">
            <w:pPr>
              <w:pStyle w:val="Standard"/>
              <w:snapToGrid w:val="0"/>
            </w:pPr>
            <w:r>
              <w:rPr>
                <w:b/>
                <w:sz w:val="28"/>
                <w:szCs w:val="28"/>
              </w:rPr>
              <w:t>Tài liệu kèm theo:</w:t>
            </w:r>
          </w:p>
        </w:tc>
      </w:tr>
      <w:tr w:rsidR="00C6442C" w:rsidTr="00C6442C">
        <w:tblPrEx>
          <w:tblCellMar>
            <w:top w:w="0" w:type="dxa"/>
            <w:bottom w:w="0" w:type="dxa"/>
          </w:tblCellMar>
        </w:tblPrEx>
        <w:trPr>
          <w:trHeight w:val="506"/>
        </w:trPr>
        <w:tc>
          <w:tcPr>
            <w:tcW w:w="10080" w:type="dxa"/>
            <w:tcMar>
              <w:top w:w="0" w:type="dxa"/>
              <w:left w:w="108" w:type="dxa"/>
              <w:bottom w:w="0" w:type="dxa"/>
              <w:right w:w="108" w:type="dxa"/>
            </w:tcMar>
          </w:tcPr>
          <w:p w:rsidR="00C6442C" w:rsidRDefault="008E12D8">
            <w:pPr>
              <w:pStyle w:val="Standard"/>
              <w:snapToGrid w:val="0"/>
              <w:rPr>
                <w:b/>
                <w:sz w:val="28"/>
                <w:szCs w:val="28"/>
              </w:rPr>
            </w:pPr>
            <w:r>
              <w:rPr>
                <w:b/>
                <w:sz w:val="28"/>
                <w:szCs w:val="28"/>
              </w:rPr>
              <w:t>Chuyên viên soạn thảo:</w:t>
            </w:r>
          </w:p>
          <w:p w:rsidR="00C6442C" w:rsidRDefault="008E12D8">
            <w:pPr>
              <w:pStyle w:val="Standard"/>
            </w:pPr>
            <w:r>
              <w:rPr>
                <w:sz w:val="28"/>
                <w:szCs w:val="28"/>
              </w:rPr>
              <w:t>Nguyễn Hoài Trung</w:t>
            </w:r>
          </w:p>
        </w:tc>
      </w:tr>
      <w:tr w:rsidR="00C6442C" w:rsidTr="00C6442C">
        <w:tblPrEx>
          <w:tblCellMar>
            <w:top w:w="0" w:type="dxa"/>
            <w:bottom w:w="0" w:type="dxa"/>
          </w:tblCellMar>
        </w:tblPrEx>
        <w:trPr>
          <w:trHeight w:val="1275"/>
        </w:trPr>
        <w:tc>
          <w:tcPr>
            <w:tcW w:w="10080" w:type="dxa"/>
            <w:tcMar>
              <w:top w:w="0" w:type="dxa"/>
              <w:left w:w="108" w:type="dxa"/>
              <w:bottom w:w="0" w:type="dxa"/>
              <w:right w:w="108" w:type="dxa"/>
            </w:tcMar>
          </w:tcPr>
          <w:p w:rsidR="00C6442C" w:rsidRDefault="008E12D8">
            <w:pPr>
              <w:pStyle w:val="Standard"/>
              <w:snapToGrid w:val="0"/>
              <w:rPr>
                <w:b/>
                <w:sz w:val="28"/>
                <w:szCs w:val="28"/>
              </w:rPr>
            </w:pPr>
            <w:r>
              <w:rPr>
                <w:b/>
                <w:sz w:val="28"/>
                <w:szCs w:val="28"/>
              </w:rPr>
              <w:t>Lãnh đạo đơn vị chủ trì trình:</w:t>
            </w:r>
          </w:p>
          <w:p w:rsidR="00C6442C" w:rsidRDefault="008E12D8">
            <w:pPr>
              <w:pStyle w:val="Standard"/>
              <w:rPr>
                <w:sz w:val="28"/>
                <w:szCs w:val="28"/>
              </w:rPr>
            </w:pPr>
            <w:r>
              <w:rPr>
                <w:sz w:val="28"/>
                <w:szCs w:val="28"/>
              </w:rPr>
              <w:t>Họ tên: Đinh Thế Lam</w:t>
            </w:r>
          </w:p>
          <w:p w:rsidR="00C6442C" w:rsidRDefault="008E12D8">
            <w:pPr>
              <w:pStyle w:val="Standard"/>
              <w:rPr>
                <w:sz w:val="28"/>
                <w:szCs w:val="28"/>
              </w:rPr>
            </w:pPr>
            <w:r>
              <w:rPr>
                <w:sz w:val="28"/>
                <w:szCs w:val="28"/>
              </w:rPr>
              <w:t>Chức danh: Trưởng Ban</w:t>
            </w:r>
          </w:p>
          <w:p w:rsidR="00C6442C" w:rsidRDefault="008E12D8">
            <w:pPr>
              <w:pStyle w:val="Standard"/>
              <w:rPr>
                <w:sz w:val="28"/>
                <w:szCs w:val="28"/>
              </w:rPr>
            </w:pPr>
            <w:r>
              <w:rPr>
                <w:sz w:val="28"/>
                <w:szCs w:val="28"/>
              </w:rPr>
              <w:t>Chữ ký:</w:t>
            </w:r>
          </w:p>
          <w:p w:rsidR="00C6442C" w:rsidRDefault="00C6442C">
            <w:pPr>
              <w:pStyle w:val="Standard"/>
              <w:rPr>
                <w:sz w:val="28"/>
                <w:szCs w:val="28"/>
              </w:rPr>
            </w:pPr>
          </w:p>
          <w:p w:rsidR="00C6442C" w:rsidRDefault="00C6442C">
            <w:pPr>
              <w:pStyle w:val="Standard"/>
              <w:rPr>
                <w:sz w:val="28"/>
                <w:szCs w:val="28"/>
              </w:rPr>
            </w:pPr>
          </w:p>
        </w:tc>
      </w:tr>
      <w:tr w:rsidR="00C6442C" w:rsidTr="00C6442C">
        <w:tblPrEx>
          <w:tblCellMar>
            <w:top w:w="0" w:type="dxa"/>
            <w:bottom w:w="0" w:type="dxa"/>
          </w:tblCellMar>
        </w:tblPrEx>
        <w:tc>
          <w:tcPr>
            <w:tcW w:w="10080" w:type="dxa"/>
            <w:tcMar>
              <w:top w:w="0" w:type="dxa"/>
              <w:left w:w="108" w:type="dxa"/>
              <w:bottom w:w="0" w:type="dxa"/>
              <w:right w:w="108" w:type="dxa"/>
            </w:tcMar>
          </w:tcPr>
          <w:p w:rsidR="00C6442C" w:rsidRDefault="00C6442C">
            <w:pPr>
              <w:pStyle w:val="Standard"/>
              <w:snapToGrid w:val="0"/>
              <w:jc w:val="center"/>
              <w:rPr>
                <w:b/>
                <w:sz w:val="22"/>
                <w:szCs w:val="22"/>
              </w:rPr>
            </w:pPr>
          </w:p>
          <w:p w:rsidR="00C6442C" w:rsidRDefault="008E12D8">
            <w:pPr>
              <w:pStyle w:val="Standard"/>
              <w:jc w:val="center"/>
              <w:rPr>
                <w:b/>
                <w:sz w:val="22"/>
              </w:rPr>
            </w:pPr>
            <w:r>
              <w:rPr>
                <w:b/>
                <w:sz w:val="22"/>
              </w:rPr>
              <w:t>Ý KIẾN GIẢI QUYẾT CỦA CÁC PHÓ TGĐ HOẶC PHÓ TGĐ PHỤ TRÁCH</w:t>
            </w:r>
          </w:p>
          <w:p w:rsidR="00C6442C" w:rsidRDefault="00C6442C">
            <w:pPr>
              <w:pStyle w:val="Standard"/>
              <w:jc w:val="center"/>
            </w:pPr>
          </w:p>
          <w:p w:rsidR="00C6442C" w:rsidRDefault="00C6442C">
            <w:pPr>
              <w:pStyle w:val="Standard"/>
              <w:jc w:val="center"/>
              <w:rPr>
                <w:color w:val="FF0000"/>
              </w:rPr>
            </w:pPr>
          </w:p>
          <w:p w:rsidR="00C6442C" w:rsidRDefault="00C6442C">
            <w:pPr>
              <w:pStyle w:val="Standard"/>
              <w:jc w:val="center"/>
              <w:rPr>
                <w:color w:val="FF0000"/>
              </w:rPr>
            </w:pPr>
          </w:p>
          <w:p w:rsidR="00C6442C" w:rsidRDefault="00C6442C">
            <w:pPr>
              <w:pStyle w:val="Standard"/>
              <w:jc w:val="center"/>
              <w:rPr>
                <w:color w:val="FF0000"/>
              </w:rPr>
            </w:pPr>
          </w:p>
          <w:p w:rsidR="00C6442C" w:rsidRDefault="00C6442C">
            <w:pPr>
              <w:pStyle w:val="Standard"/>
              <w:jc w:val="center"/>
              <w:rPr>
                <w:color w:val="FF0000"/>
              </w:rPr>
            </w:pPr>
          </w:p>
          <w:p w:rsidR="00C6442C" w:rsidRDefault="00C6442C">
            <w:pPr>
              <w:pStyle w:val="Standard"/>
              <w:jc w:val="center"/>
              <w:rPr>
                <w:color w:val="FF0000"/>
              </w:rPr>
            </w:pPr>
          </w:p>
          <w:p w:rsidR="00C6442C" w:rsidRDefault="00C6442C">
            <w:pPr>
              <w:pStyle w:val="Standard"/>
              <w:jc w:val="center"/>
            </w:pPr>
          </w:p>
        </w:tc>
      </w:tr>
      <w:tr w:rsidR="00C6442C" w:rsidTr="00C6442C">
        <w:tblPrEx>
          <w:tblCellMar>
            <w:top w:w="0" w:type="dxa"/>
            <w:bottom w:w="0" w:type="dxa"/>
          </w:tblCellMar>
        </w:tblPrEx>
        <w:tc>
          <w:tcPr>
            <w:tcW w:w="10080" w:type="dxa"/>
            <w:tcMar>
              <w:top w:w="0" w:type="dxa"/>
              <w:left w:w="108" w:type="dxa"/>
              <w:bottom w:w="0" w:type="dxa"/>
              <w:right w:w="108" w:type="dxa"/>
            </w:tcMar>
          </w:tcPr>
          <w:p w:rsidR="00C6442C" w:rsidRDefault="00C6442C">
            <w:pPr>
              <w:pStyle w:val="Standard"/>
              <w:snapToGrid w:val="0"/>
              <w:jc w:val="center"/>
              <w:rPr>
                <w:b/>
                <w:sz w:val="22"/>
                <w:szCs w:val="22"/>
              </w:rPr>
            </w:pPr>
          </w:p>
          <w:p w:rsidR="00C6442C" w:rsidRDefault="008E12D8">
            <w:pPr>
              <w:pStyle w:val="Standard"/>
              <w:jc w:val="center"/>
              <w:rPr>
                <w:b/>
                <w:sz w:val="22"/>
                <w:szCs w:val="22"/>
              </w:rPr>
            </w:pPr>
            <w:r>
              <w:rPr>
                <w:b/>
                <w:sz w:val="22"/>
                <w:szCs w:val="22"/>
              </w:rPr>
              <w:t>Ý KIẾN GIẢI QUYẾT CỦA TỔNG GIÁM ĐỐC</w:t>
            </w:r>
          </w:p>
          <w:p w:rsidR="00C6442C" w:rsidRDefault="00C6442C">
            <w:pPr>
              <w:pStyle w:val="Standard"/>
              <w:jc w:val="center"/>
            </w:pPr>
          </w:p>
        </w:tc>
      </w:tr>
    </w:tbl>
    <w:p w:rsidR="00C6442C" w:rsidRDefault="00C6442C" w:rsidP="003C0778">
      <w:pPr>
        <w:pStyle w:val="Standard"/>
      </w:pPr>
    </w:p>
    <w:sectPr w:rsidR="00C6442C" w:rsidSect="00C6442C">
      <w:pgSz w:w="11906" w:h="16838"/>
      <w:pgMar w:top="851" w:right="851"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9D4" w:rsidRDefault="00D569D4" w:rsidP="00C6442C">
      <w:r>
        <w:separator/>
      </w:r>
    </w:p>
  </w:endnote>
  <w:endnote w:type="continuationSeparator" w:id="0">
    <w:p w:rsidR="00D569D4" w:rsidRDefault="00D569D4" w:rsidP="00C644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WenQuanYi Zen Hei Sharp">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Arial">
    <w:panose1 w:val="020B0604020202020204"/>
    <w:charset w:val="A3"/>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9D4" w:rsidRDefault="00D569D4" w:rsidP="00C6442C">
      <w:r w:rsidRPr="00C6442C">
        <w:rPr>
          <w:color w:val="000000"/>
        </w:rPr>
        <w:separator/>
      </w:r>
    </w:p>
  </w:footnote>
  <w:footnote w:type="continuationSeparator" w:id="0">
    <w:p w:rsidR="00D569D4" w:rsidRDefault="00D569D4" w:rsidP="00C644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9365D"/>
    <w:multiLevelType w:val="multilevel"/>
    <w:tmpl w:val="AA3C337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32056D1"/>
    <w:multiLevelType w:val="multilevel"/>
    <w:tmpl w:val="C0C4C8D4"/>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29931549"/>
    <w:multiLevelType w:val="hybridMultilevel"/>
    <w:tmpl w:val="3DFEA3D4"/>
    <w:lvl w:ilvl="0" w:tplc="487899AE">
      <w:numFmt w:val="bullet"/>
      <w:lvlText w:val="-"/>
      <w:lvlJc w:val="left"/>
      <w:pPr>
        <w:ind w:left="742" w:hanging="360"/>
      </w:pPr>
      <w:rPr>
        <w:rFonts w:ascii="Times New Roman" w:eastAsia="Times New Roman" w:hAnsi="Times New Roman" w:cs="Times New Roman" w:hint="default"/>
      </w:rPr>
    </w:lvl>
    <w:lvl w:ilvl="1" w:tplc="042A0003" w:tentative="1">
      <w:start w:val="1"/>
      <w:numFmt w:val="bullet"/>
      <w:lvlText w:val="o"/>
      <w:lvlJc w:val="left"/>
      <w:pPr>
        <w:ind w:left="1462" w:hanging="360"/>
      </w:pPr>
      <w:rPr>
        <w:rFonts w:ascii="Courier New" w:hAnsi="Courier New" w:cs="Courier New" w:hint="default"/>
      </w:rPr>
    </w:lvl>
    <w:lvl w:ilvl="2" w:tplc="042A0005" w:tentative="1">
      <w:start w:val="1"/>
      <w:numFmt w:val="bullet"/>
      <w:lvlText w:val=""/>
      <w:lvlJc w:val="left"/>
      <w:pPr>
        <w:ind w:left="2182" w:hanging="360"/>
      </w:pPr>
      <w:rPr>
        <w:rFonts w:ascii="Wingdings" w:hAnsi="Wingdings" w:hint="default"/>
      </w:rPr>
    </w:lvl>
    <w:lvl w:ilvl="3" w:tplc="042A0001" w:tentative="1">
      <w:start w:val="1"/>
      <w:numFmt w:val="bullet"/>
      <w:lvlText w:val=""/>
      <w:lvlJc w:val="left"/>
      <w:pPr>
        <w:ind w:left="2902" w:hanging="360"/>
      </w:pPr>
      <w:rPr>
        <w:rFonts w:ascii="Symbol" w:hAnsi="Symbol" w:hint="default"/>
      </w:rPr>
    </w:lvl>
    <w:lvl w:ilvl="4" w:tplc="042A0003" w:tentative="1">
      <w:start w:val="1"/>
      <w:numFmt w:val="bullet"/>
      <w:lvlText w:val="o"/>
      <w:lvlJc w:val="left"/>
      <w:pPr>
        <w:ind w:left="3622" w:hanging="360"/>
      </w:pPr>
      <w:rPr>
        <w:rFonts w:ascii="Courier New" w:hAnsi="Courier New" w:cs="Courier New" w:hint="default"/>
      </w:rPr>
    </w:lvl>
    <w:lvl w:ilvl="5" w:tplc="042A0005" w:tentative="1">
      <w:start w:val="1"/>
      <w:numFmt w:val="bullet"/>
      <w:lvlText w:val=""/>
      <w:lvlJc w:val="left"/>
      <w:pPr>
        <w:ind w:left="4342" w:hanging="360"/>
      </w:pPr>
      <w:rPr>
        <w:rFonts w:ascii="Wingdings" w:hAnsi="Wingdings" w:hint="default"/>
      </w:rPr>
    </w:lvl>
    <w:lvl w:ilvl="6" w:tplc="042A0001" w:tentative="1">
      <w:start w:val="1"/>
      <w:numFmt w:val="bullet"/>
      <w:lvlText w:val=""/>
      <w:lvlJc w:val="left"/>
      <w:pPr>
        <w:ind w:left="5062" w:hanging="360"/>
      </w:pPr>
      <w:rPr>
        <w:rFonts w:ascii="Symbol" w:hAnsi="Symbol" w:hint="default"/>
      </w:rPr>
    </w:lvl>
    <w:lvl w:ilvl="7" w:tplc="042A0003" w:tentative="1">
      <w:start w:val="1"/>
      <w:numFmt w:val="bullet"/>
      <w:lvlText w:val="o"/>
      <w:lvlJc w:val="left"/>
      <w:pPr>
        <w:ind w:left="5782" w:hanging="360"/>
      </w:pPr>
      <w:rPr>
        <w:rFonts w:ascii="Courier New" w:hAnsi="Courier New" w:cs="Courier New" w:hint="default"/>
      </w:rPr>
    </w:lvl>
    <w:lvl w:ilvl="8" w:tplc="042A0005" w:tentative="1">
      <w:start w:val="1"/>
      <w:numFmt w:val="bullet"/>
      <w:lvlText w:val=""/>
      <w:lvlJc w:val="left"/>
      <w:pPr>
        <w:ind w:left="6502" w:hanging="360"/>
      </w:pPr>
      <w:rPr>
        <w:rFonts w:ascii="Wingdings" w:hAnsi="Wingdings" w:hint="default"/>
      </w:rPr>
    </w:lvl>
  </w:abstractNum>
  <w:abstractNum w:abstractNumId="3">
    <w:nsid w:val="4F7571B4"/>
    <w:multiLevelType w:val="hybridMultilevel"/>
    <w:tmpl w:val="54269AA6"/>
    <w:lvl w:ilvl="0" w:tplc="AEE299E2">
      <w:numFmt w:val="bullet"/>
      <w:lvlText w:val="-"/>
      <w:lvlJc w:val="left"/>
      <w:pPr>
        <w:ind w:left="742" w:hanging="360"/>
      </w:pPr>
      <w:rPr>
        <w:rFonts w:ascii="Times New Roman" w:eastAsia="Times New Roman" w:hAnsi="Times New Roman" w:cs="Times New Roman" w:hint="default"/>
      </w:rPr>
    </w:lvl>
    <w:lvl w:ilvl="1" w:tplc="3190CDAC">
      <w:start w:val="1"/>
      <w:numFmt w:val="bullet"/>
      <w:lvlText w:val="+"/>
      <w:lvlJc w:val="left"/>
      <w:pPr>
        <w:ind w:left="1462" w:hanging="360"/>
      </w:pPr>
      <w:rPr>
        <w:rFonts w:ascii="Times New Roman" w:hAnsi="Times New Roman" w:cs="Times New Roman" w:hint="default"/>
      </w:rPr>
    </w:lvl>
    <w:lvl w:ilvl="2" w:tplc="042A0005" w:tentative="1">
      <w:start w:val="1"/>
      <w:numFmt w:val="bullet"/>
      <w:lvlText w:val=""/>
      <w:lvlJc w:val="left"/>
      <w:pPr>
        <w:ind w:left="2182" w:hanging="360"/>
      </w:pPr>
      <w:rPr>
        <w:rFonts w:ascii="Wingdings" w:hAnsi="Wingdings" w:hint="default"/>
      </w:rPr>
    </w:lvl>
    <w:lvl w:ilvl="3" w:tplc="042A0001" w:tentative="1">
      <w:start w:val="1"/>
      <w:numFmt w:val="bullet"/>
      <w:lvlText w:val=""/>
      <w:lvlJc w:val="left"/>
      <w:pPr>
        <w:ind w:left="2902" w:hanging="360"/>
      </w:pPr>
      <w:rPr>
        <w:rFonts w:ascii="Symbol" w:hAnsi="Symbol" w:hint="default"/>
      </w:rPr>
    </w:lvl>
    <w:lvl w:ilvl="4" w:tplc="042A0003" w:tentative="1">
      <w:start w:val="1"/>
      <w:numFmt w:val="bullet"/>
      <w:lvlText w:val="o"/>
      <w:lvlJc w:val="left"/>
      <w:pPr>
        <w:ind w:left="3622" w:hanging="360"/>
      </w:pPr>
      <w:rPr>
        <w:rFonts w:ascii="Courier New" w:hAnsi="Courier New" w:cs="Courier New" w:hint="default"/>
      </w:rPr>
    </w:lvl>
    <w:lvl w:ilvl="5" w:tplc="042A0005" w:tentative="1">
      <w:start w:val="1"/>
      <w:numFmt w:val="bullet"/>
      <w:lvlText w:val=""/>
      <w:lvlJc w:val="left"/>
      <w:pPr>
        <w:ind w:left="4342" w:hanging="360"/>
      </w:pPr>
      <w:rPr>
        <w:rFonts w:ascii="Wingdings" w:hAnsi="Wingdings" w:hint="default"/>
      </w:rPr>
    </w:lvl>
    <w:lvl w:ilvl="6" w:tplc="042A0001" w:tentative="1">
      <w:start w:val="1"/>
      <w:numFmt w:val="bullet"/>
      <w:lvlText w:val=""/>
      <w:lvlJc w:val="left"/>
      <w:pPr>
        <w:ind w:left="5062" w:hanging="360"/>
      </w:pPr>
      <w:rPr>
        <w:rFonts w:ascii="Symbol" w:hAnsi="Symbol" w:hint="default"/>
      </w:rPr>
    </w:lvl>
    <w:lvl w:ilvl="7" w:tplc="042A0003" w:tentative="1">
      <w:start w:val="1"/>
      <w:numFmt w:val="bullet"/>
      <w:lvlText w:val="o"/>
      <w:lvlJc w:val="left"/>
      <w:pPr>
        <w:ind w:left="5782" w:hanging="360"/>
      </w:pPr>
      <w:rPr>
        <w:rFonts w:ascii="Courier New" w:hAnsi="Courier New" w:cs="Courier New" w:hint="default"/>
      </w:rPr>
    </w:lvl>
    <w:lvl w:ilvl="8" w:tplc="042A0005" w:tentative="1">
      <w:start w:val="1"/>
      <w:numFmt w:val="bullet"/>
      <w:lvlText w:val=""/>
      <w:lvlJc w:val="left"/>
      <w:pPr>
        <w:ind w:left="6502" w:hanging="360"/>
      </w:pPr>
      <w:rPr>
        <w:rFonts w:ascii="Wingdings" w:hAnsi="Wingdings" w:hint="default"/>
      </w:rPr>
    </w:lvl>
  </w:abstractNum>
  <w:abstractNum w:abstractNumId="4">
    <w:nsid w:val="570C3669"/>
    <w:multiLevelType w:val="multilevel"/>
    <w:tmpl w:val="4372DEB8"/>
    <w:styleLink w:val="WW8Num4"/>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79690011"/>
    <w:multiLevelType w:val="multilevel"/>
    <w:tmpl w:val="980CB484"/>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rsids>
    <w:rsidRoot w:val="00C6442C"/>
    <w:rsid w:val="003C0778"/>
    <w:rsid w:val="0073232C"/>
    <w:rsid w:val="008E12D8"/>
    <w:rsid w:val="00B51FF5"/>
    <w:rsid w:val="00C6442C"/>
    <w:rsid w:val="00D569D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WenQuanYi Zen Hei Sharp" w:hAnsi="Liberation Serif" w:cs="Lohit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6442C"/>
    <w:pPr>
      <w:widowControl/>
    </w:pPr>
    <w:rPr>
      <w:rFonts w:ascii="Times New Roman" w:eastAsia="Times New Roman" w:hAnsi="Times New Roman" w:cs="Times New Roman"/>
      <w:lang w:bidi="ar-SA"/>
    </w:rPr>
  </w:style>
  <w:style w:type="paragraph" w:customStyle="1" w:styleId="Heading">
    <w:name w:val="Heading"/>
    <w:basedOn w:val="Standard"/>
    <w:next w:val="Textbody"/>
    <w:rsid w:val="00C6442C"/>
    <w:pPr>
      <w:keepNext/>
      <w:spacing w:before="240" w:after="120"/>
    </w:pPr>
    <w:rPr>
      <w:rFonts w:ascii="Arial" w:eastAsia="Lucida Sans Unicode" w:hAnsi="Arial" w:cs="Tahoma"/>
      <w:sz w:val="28"/>
      <w:szCs w:val="28"/>
    </w:rPr>
  </w:style>
  <w:style w:type="paragraph" w:customStyle="1" w:styleId="Textbody">
    <w:name w:val="Text body"/>
    <w:basedOn w:val="Standard"/>
    <w:rsid w:val="00C6442C"/>
    <w:pPr>
      <w:spacing w:after="120"/>
    </w:pPr>
  </w:style>
  <w:style w:type="paragraph" w:styleId="List">
    <w:name w:val="List"/>
    <w:basedOn w:val="Textbody"/>
    <w:rsid w:val="00C6442C"/>
    <w:rPr>
      <w:rFonts w:cs="Tahoma"/>
    </w:rPr>
  </w:style>
  <w:style w:type="paragraph" w:styleId="Caption">
    <w:name w:val="caption"/>
    <w:basedOn w:val="Standard"/>
    <w:rsid w:val="00C6442C"/>
    <w:pPr>
      <w:suppressLineNumbers/>
      <w:spacing w:before="120" w:after="120"/>
    </w:pPr>
    <w:rPr>
      <w:rFonts w:cs="Tahoma"/>
      <w:i/>
      <w:iCs/>
    </w:rPr>
  </w:style>
  <w:style w:type="paragraph" w:customStyle="1" w:styleId="Index">
    <w:name w:val="Index"/>
    <w:basedOn w:val="Standard"/>
    <w:rsid w:val="00C6442C"/>
    <w:pPr>
      <w:suppressLineNumbers/>
    </w:pPr>
    <w:rPr>
      <w:rFonts w:cs="Tahoma"/>
    </w:rPr>
  </w:style>
  <w:style w:type="paragraph" w:styleId="Header">
    <w:name w:val="header"/>
    <w:basedOn w:val="Standard"/>
    <w:rsid w:val="00C6442C"/>
    <w:pPr>
      <w:tabs>
        <w:tab w:val="center" w:pos="4320"/>
        <w:tab w:val="right" w:pos="8640"/>
      </w:tabs>
    </w:pPr>
  </w:style>
  <w:style w:type="paragraph" w:styleId="Footer">
    <w:name w:val="footer"/>
    <w:basedOn w:val="Standard"/>
    <w:rsid w:val="00C6442C"/>
    <w:pPr>
      <w:tabs>
        <w:tab w:val="center" w:pos="4320"/>
        <w:tab w:val="right" w:pos="8640"/>
      </w:tabs>
    </w:pPr>
  </w:style>
  <w:style w:type="paragraph" w:styleId="BalloonText">
    <w:name w:val="Balloon Text"/>
    <w:basedOn w:val="Standard"/>
    <w:rsid w:val="00C6442C"/>
    <w:rPr>
      <w:rFonts w:ascii="Tahoma" w:hAnsi="Tahoma" w:cs="Tahoma"/>
      <w:sz w:val="16"/>
      <w:szCs w:val="16"/>
    </w:rPr>
  </w:style>
  <w:style w:type="paragraph" w:customStyle="1" w:styleId="TableContents">
    <w:name w:val="Table Contents"/>
    <w:basedOn w:val="Standard"/>
    <w:rsid w:val="00C6442C"/>
    <w:pPr>
      <w:suppressLineNumbers/>
    </w:pPr>
  </w:style>
  <w:style w:type="paragraph" w:customStyle="1" w:styleId="TableHeading">
    <w:name w:val="Table Heading"/>
    <w:basedOn w:val="TableContents"/>
    <w:rsid w:val="00C6442C"/>
    <w:pPr>
      <w:jc w:val="center"/>
    </w:pPr>
    <w:rPr>
      <w:b/>
      <w:bCs/>
    </w:rPr>
  </w:style>
  <w:style w:type="paragraph" w:customStyle="1" w:styleId="Framecontentsuser">
    <w:name w:val="Frame contents (user)"/>
    <w:basedOn w:val="Textbody"/>
    <w:rsid w:val="00C6442C"/>
  </w:style>
  <w:style w:type="paragraph" w:customStyle="1" w:styleId="CharChar1CharCharCharCharCharCharCharCharCharCharCharCharCharChar">
    <w:name w:val="Char Char1 Char Char Char Char Char Char Char Char Char Char Char Char Char Char"/>
    <w:basedOn w:val="Standard"/>
    <w:rsid w:val="00C6442C"/>
    <w:pPr>
      <w:suppressAutoHyphens w:val="0"/>
      <w:spacing w:after="160" w:line="240" w:lineRule="exact"/>
    </w:pPr>
    <w:rPr>
      <w:rFonts w:ascii="Verdana" w:hAnsi="Verdana" w:cs="Verdana"/>
      <w:sz w:val="20"/>
      <w:szCs w:val="20"/>
    </w:rPr>
  </w:style>
  <w:style w:type="paragraph" w:customStyle="1" w:styleId="Framecontents">
    <w:name w:val="Frame contents"/>
    <w:basedOn w:val="Standard"/>
    <w:rsid w:val="00C6442C"/>
  </w:style>
  <w:style w:type="character" w:customStyle="1" w:styleId="WW8Num1z0">
    <w:name w:val="WW8Num1z0"/>
    <w:rsid w:val="00C6442C"/>
  </w:style>
  <w:style w:type="character" w:customStyle="1" w:styleId="WW8Num2z0">
    <w:name w:val="WW8Num2z0"/>
    <w:rsid w:val="00C6442C"/>
  </w:style>
  <w:style w:type="character" w:customStyle="1" w:styleId="WW8Num3z0">
    <w:name w:val="WW8Num3z0"/>
    <w:rsid w:val="00C6442C"/>
  </w:style>
  <w:style w:type="character" w:customStyle="1" w:styleId="WW8Num3z1">
    <w:name w:val="WW8Num3z1"/>
    <w:rsid w:val="00C6442C"/>
  </w:style>
  <w:style w:type="character" w:customStyle="1" w:styleId="WW8Num3z2">
    <w:name w:val="WW8Num3z2"/>
    <w:rsid w:val="00C6442C"/>
  </w:style>
  <w:style w:type="character" w:customStyle="1" w:styleId="WW8Num3z3">
    <w:name w:val="WW8Num3z3"/>
    <w:rsid w:val="00C6442C"/>
  </w:style>
  <w:style w:type="character" w:customStyle="1" w:styleId="WW8Num3z4">
    <w:name w:val="WW8Num3z4"/>
    <w:rsid w:val="00C6442C"/>
  </w:style>
  <w:style w:type="character" w:customStyle="1" w:styleId="WW8Num3z5">
    <w:name w:val="WW8Num3z5"/>
    <w:rsid w:val="00C6442C"/>
  </w:style>
  <w:style w:type="character" w:customStyle="1" w:styleId="WW8Num3z6">
    <w:name w:val="WW8Num3z6"/>
    <w:rsid w:val="00C6442C"/>
  </w:style>
  <w:style w:type="character" w:customStyle="1" w:styleId="WW8Num3z7">
    <w:name w:val="WW8Num3z7"/>
    <w:rsid w:val="00C6442C"/>
  </w:style>
  <w:style w:type="character" w:customStyle="1" w:styleId="WW8Num3z8">
    <w:name w:val="WW8Num3z8"/>
    <w:rsid w:val="00C6442C"/>
  </w:style>
  <w:style w:type="character" w:customStyle="1" w:styleId="WW8Num4z0">
    <w:name w:val="WW8Num4z0"/>
    <w:rsid w:val="00C6442C"/>
    <w:rPr>
      <w:rFonts w:ascii="Times New Roman" w:eastAsia="Times New Roman" w:hAnsi="Times New Roman" w:cs="Times New Roman"/>
    </w:rPr>
  </w:style>
  <w:style w:type="character" w:customStyle="1" w:styleId="WW8Num4z1">
    <w:name w:val="WW8Num4z1"/>
    <w:rsid w:val="00C6442C"/>
    <w:rPr>
      <w:rFonts w:ascii="Courier New" w:hAnsi="Courier New" w:cs="Courier New"/>
    </w:rPr>
  </w:style>
  <w:style w:type="character" w:customStyle="1" w:styleId="WW8Num4z2">
    <w:name w:val="WW8Num4z2"/>
    <w:rsid w:val="00C6442C"/>
    <w:rPr>
      <w:rFonts w:ascii="Wingdings" w:hAnsi="Wingdings" w:cs="Wingdings"/>
    </w:rPr>
  </w:style>
  <w:style w:type="character" w:customStyle="1" w:styleId="WW8Num4z3">
    <w:name w:val="WW8Num4z3"/>
    <w:rsid w:val="00C6442C"/>
    <w:rPr>
      <w:rFonts w:ascii="Symbol" w:hAnsi="Symbol" w:cs="Symbol"/>
    </w:rPr>
  </w:style>
  <w:style w:type="character" w:customStyle="1" w:styleId="WW-DefaultParagraphFont">
    <w:name w:val="WW-Default Paragraph Font"/>
    <w:rsid w:val="00C6442C"/>
  </w:style>
  <w:style w:type="numbering" w:customStyle="1" w:styleId="WW8Num1">
    <w:name w:val="WW8Num1"/>
    <w:basedOn w:val="NoList"/>
    <w:rsid w:val="00C6442C"/>
    <w:pPr>
      <w:numPr>
        <w:numId w:val="1"/>
      </w:numPr>
    </w:pPr>
  </w:style>
  <w:style w:type="numbering" w:customStyle="1" w:styleId="WW8Num2">
    <w:name w:val="WW8Num2"/>
    <w:basedOn w:val="NoList"/>
    <w:rsid w:val="00C6442C"/>
    <w:pPr>
      <w:numPr>
        <w:numId w:val="2"/>
      </w:numPr>
    </w:pPr>
  </w:style>
  <w:style w:type="numbering" w:customStyle="1" w:styleId="WW8Num3">
    <w:name w:val="WW8Num3"/>
    <w:basedOn w:val="NoList"/>
    <w:rsid w:val="00C6442C"/>
    <w:pPr>
      <w:numPr>
        <w:numId w:val="3"/>
      </w:numPr>
    </w:pPr>
  </w:style>
  <w:style w:type="numbering" w:customStyle="1" w:styleId="WW8Num4">
    <w:name w:val="WW8Num4"/>
    <w:basedOn w:val="NoList"/>
    <w:rsid w:val="00C6442C"/>
    <w:pPr>
      <w:numPr>
        <w:numId w:val="4"/>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TỔNG CÔNG TY ĐẦU TƯ VÀ KINH DOANH VỐN NHÀ NƯỚC</vt:lpstr>
    </vt:vector>
  </TitlesOfParts>
  <Company>Hewlett-Packard Company</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 ĐẦU TƯ VÀ KINH DOANH VỐN NHÀ NƯỚC</dc:title>
  <dc:creator>Nguyen Hong Hien</dc:creator>
  <cp:lastModifiedBy>Maytinh36</cp:lastModifiedBy>
  <cp:revision>1</cp:revision>
  <cp:lastPrinted>2016-01-12T04:10:00Z</cp:lastPrinted>
  <dcterms:created xsi:type="dcterms:W3CDTF">2008-11-10T13:04:00Z</dcterms:created>
  <dcterms:modified xsi:type="dcterms:W3CDTF">2016-01-12T04:11:00Z</dcterms:modified>
</cp:coreProperties>
</file>